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</w:p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Приложение № 3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ежегодного городского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right"/>
      </w:pPr>
      <w:r>
        <w:rPr>
          <w:sz w:val="28"/>
          <w:szCs w:val="28"/>
        </w:rPr>
        <w:t xml:space="preserve">среди работодателей Дальнереченского   городского округа,                   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Дальнереченского         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городского округа Приморского края  </w:t>
      </w:r>
    </w:p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10.11.2014 </w:t>
      </w:r>
      <w:r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1490</w:t>
      </w:r>
    </w:p>
    <w:p>
      <w:pPr>
        <w:pStyle w:val="style0"/>
        <w:ind w:firstLine="540" w:left="0" w:right="0"/>
        <w:jc w:val="right"/>
      </w:pPr>
      <w:r>
        <w:rPr/>
      </w:r>
    </w:p>
    <w:p>
      <w:pPr>
        <w:pStyle w:val="style0"/>
        <w:ind w:firstLine="540" w:left="0" w:right="0"/>
        <w:jc w:val="right"/>
      </w:pPr>
      <w:r>
        <w:rPr>
          <w:sz w:val="28"/>
          <w:szCs w:val="28"/>
        </w:rPr>
        <w:t xml:space="preserve">    </w:t>
      </w:r>
    </w:p>
    <w:p>
      <w:pPr>
        <w:pStyle w:val="style23"/>
        <w:widowControl/>
        <w:spacing w:line="360" w:lineRule="auto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ЗАЯВКА 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на участие в ежегодном городском смотре-конкурсе 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на лучшую постановку работы по охране труда в 2015-2017 годах</w:t>
      </w:r>
    </w:p>
    <w:p>
      <w:pPr>
        <w:pStyle w:val="style0"/>
        <w:jc w:val="center"/>
      </w:pPr>
      <w:r>
        <w:rPr>
          <w:b/>
          <w:sz w:val="28"/>
          <w:szCs w:val="28"/>
        </w:rPr>
        <w:t>среди работодателей на территории Дальнереченского городского округа</w:t>
      </w:r>
    </w:p>
    <w:p>
      <w:pPr>
        <w:pStyle w:val="style23"/>
        <w:widowControl/>
      </w:pPr>
      <w:r>
        <w:rPr/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 xml:space="preserve">Просим зарегистрировать 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(указывается полное наименование организации)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расположенную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(фактический и юридический адрес организации,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отрасль, тел./факс)</w:t>
      </w:r>
    </w:p>
    <w:p>
      <w:pPr>
        <w:pStyle w:val="style23"/>
        <w:widowControl/>
        <w:jc w:val="both"/>
      </w:pPr>
      <w:r>
        <w:rPr>
          <w:rFonts w:ascii="Times New Roman" w:cs="Times New Roman" w:hAnsi="Times New Roman"/>
          <w:sz w:val="28"/>
          <w:szCs w:val="28"/>
        </w:rPr>
        <w:t>как участника ежегодного городского смотра-конкурса на лучшую постановку работы по охране труда в 2015-2017 годах в номинации</w:t>
      </w:r>
    </w:p>
    <w:p>
      <w:pPr>
        <w:pStyle w:val="style23"/>
        <w:widowControl/>
        <w:ind w:hanging="720" w:left="720" w:right="0"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style22"/>
        <w:ind w:firstLine="720" w:left="0" w:right="0"/>
      </w:pPr>
      <w:r>
        <w:rPr/>
      </w:r>
    </w:p>
    <w:p>
      <w:pPr>
        <w:pStyle w:val="style22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>
      <w:pPr>
        <w:pStyle w:val="style22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Уведомлены о том, что участники смотра-конкурса, представившие недостоверные данные, не могут быть допущены к участию в смотре-конкурсе.</w:t>
      </w:r>
    </w:p>
    <w:p>
      <w:pPr>
        <w:pStyle w:val="style0"/>
        <w:ind w:firstLine="720" w:left="0" w:right="0"/>
      </w:pPr>
      <w:r>
        <w:rPr>
          <w:sz w:val="28"/>
          <w:szCs w:val="28"/>
        </w:rPr>
        <w:t>К конкурсной заявке прилагаются: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информационная карта организации, численность работников которой не превышает 50 человек,  или информационная карта организации, численность работников которой превышает 50 человек, в 1 экз.;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приложения к информационной карте организации, численность работников которой не превышает 50 человек,  или информационной карте организации, численность работников которой превышает 50 человек, в 1 экз.</w:t>
      </w:r>
    </w:p>
    <w:p>
      <w:pPr>
        <w:pStyle w:val="style23"/>
        <w:widowControl/>
        <w:ind w:firstLine="720" w:left="0" w:right="0"/>
      </w:pPr>
      <w:r>
        <w:rPr/>
      </w:r>
    </w:p>
    <w:p>
      <w:pPr>
        <w:pStyle w:val="style23"/>
        <w:widowControl/>
        <w:ind w:hanging="720" w:left="720" w:right="0"/>
      </w:pPr>
      <w:r>
        <w:rPr/>
      </w:r>
    </w:p>
    <w:p>
      <w:pPr>
        <w:pStyle w:val="style23"/>
        <w:widowControl/>
        <w:ind w:hanging="720" w:left="720" w:right="0"/>
      </w:pPr>
      <w:r>
        <w:rPr>
          <w:rFonts w:ascii="Times New Roman" w:cs="Times New Roman" w:hAnsi="Times New Roman"/>
          <w:sz w:val="28"/>
          <w:szCs w:val="28"/>
        </w:rPr>
        <w:t>Руководитель организации</w:t>
      </w:r>
    </w:p>
    <w:p>
      <w:pPr>
        <w:pStyle w:val="style23"/>
        <w:widowControl/>
        <w:ind w:hanging="0" w:left="0" w:right="0"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style18"/>
        <w:spacing w:after="0" w:before="0"/>
        <w:contextualSpacing w:val="false"/>
        <w:jc w:val="center"/>
      </w:pPr>
      <w:r>
        <w:rPr>
          <w:sz w:val="20"/>
          <w:szCs w:val="20"/>
        </w:rPr>
        <w:t>(Ф.И.О., подпись, дата)</w:t>
      </w:r>
    </w:p>
    <w:p>
      <w:pPr>
        <w:pStyle w:val="style23"/>
        <w:widowControl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Председатель профсоюзного комитета (или </w:t>
      </w:r>
      <w:r>
        <w:rPr>
          <w:rFonts w:ascii="Times New Roman" w:cs="Times New Roman" w:hAnsi="Times New Roman"/>
          <w:color w:val="000000"/>
          <w:sz w:val="28"/>
          <w:szCs w:val="28"/>
        </w:rPr>
        <w:t>иного представительного органа работников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0"/>
        <w:jc w:val="center"/>
      </w:pPr>
      <w:r>
        <w:rPr>
          <w:sz w:val="28"/>
          <w:szCs w:val="28"/>
        </w:rPr>
        <w:t>____________________________________________________________________</w:t>
      </w:r>
    </w:p>
    <w:p>
      <w:pPr>
        <w:pStyle w:val="style18"/>
        <w:spacing w:after="0" w:before="0"/>
        <w:contextualSpacing w:val="false"/>
        <w:jc w:val="center"/>
      </w:pPr>
      <w:r>
        <w:rPr>
          <w:sz w:val="20"/>
          <w:szCs w:val="20"/>
        </w:rPr>
        <w:t>(Ф.И.О., подпись, дата)</w:t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18"/>
        <w:spacing w:after="0" w:before="0"/>
        <w:contextualSpacing w:val="false"/>
        <w:jc w:val="center"/>
      </w:pPr>
      <w:r>
        <w:rPr/>
      </w:r>
    </w:p>
    <w:p>
      <w:pPr>
        <w:pStyle w:val="style0"/>
        <w:jc w:val="center"/>
      </w:pPr>
      <w:r>
        <w:rPr/>
      </w:r>
    </w:p>
    <w:sectPr>
      <w:type w:val="nextPage"/>
      <w:pgSz w:h="16838" w:w="11906"/>
      <w:pgMar w:bottom="96" w:footer="0" w:gutter="0" w:header="0" w:left="1418" w:right="851" w:top="99"/>
      <w:pgNumType w:fmt="decimal"/>
      <w:formProt w:val="false"/>
      <w:titlePg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Courier New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unifont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unifont"/>
    </w:rPr>
  </w:style>
  <w:style w:styleId="style22" w:type="paragraph">
    <w:name w:val="Основной текст с отступом"/>
    <w:basedOn w:val="style0"/>
    <w:next w:val="style22"/>
    <w:pPr>
      <w:spacing w:after="120" w:before="0"/>
      <w:ind w:hanging="0" w:left="283" w:right="0"/>
      <w:contextualSpacing w:val="false"/>
    </w:pPr>
    <w:rPr/>
  </w:style>
  <w:style w:styleId="style23" w:type="paragraph">
    <w:name w:val="ConsPlusNonformat"/>
    <w:next w:val="style23"/>
    <w:pPr>
      <w:widowControl w:val="false"/>
      <w:suppressAutoHyphens w:val="true"/>
    </w:pPr>
    <w:rPr>
      <w:rFonts w:ascii="Courier New" w:cs="Courier New" w:eastAsia="Times New Roman" w:hAnsi="Courier New"/>
      <w:color w:val="00000A"/>
      <w:sz w:val="20"/>
      <w:szCs w:val="20"/>
      <w:lang w:bidi="ar-SA" w:eastAsia="ru-RU" w:val="ru-RU"/>
    </w:rPr>
  </w:style>
  <w:style w:styleId="style24" w:type="paragraph">
    <w:name w:val="Верхний колонтитул"/>
    <w:basedOn w:val="style0"/>
    <w:next w:val="style24"/>
    <w:pPr>
      <w:tabs>
        <w:tab w:leader="none" w:pos="4677" w:val="center"/>
        <w:tab w:leader="none" w:pos="9355" w:val="right"/>
      </w:tabs>
    </w:pPr>
    <w:rPr/>
  </w:style>
  <w:style w:styleId="style25" w:type="paragraph">
    <w:name w:val="Содержимое врезки"/>
    <w:basedOn w:val="style18"/>
    <w:next w:val="style2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2014-10-20T06:05:00.00Z</dcterms:created>
  <dc:creator>APKUser</dc:creator>
  <cp:lastModifiedBy>Antonova_TE</cp:lastModifiedBy>
  <cp:lastPrinted>2014-11-06T16:20:45.00Z</cp:lastPrinted>
  <dcterms:modified xsi:type="dcterms:W3CDTF">2014-10-23T06:01:00.00Z</dcterms:modified>
  <cp:revision>4</cp:revision>
  <dc:title>Форма                                                                             Приложение № 3</dc:title>
</cp:coreProperties>
</file>